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517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4276B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</w:p>
    <w:p w14:paraId="297BC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" w:eastAsia="zh-CN" w:bidi="ar"/>
        </w:rPr>
        <w:t>2025年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湖南省新材料中试平台（基地）认定申报信息汇总表</w:t>
      </w:r>
    </w:p>
    <w:bookmarkEnd w:id="0"/>
    <w:p w14:paraId="44DBE2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</w:p>
    <w:p w14:paraId="13E48F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推荐单位：</w:t>
      </w:r>
    </w:p>
    <w:tbl>
      <w:tblPr>
        <w:tblStyle w:val="5"/>
        <w:tblW w:w="153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76"/>
        <w:gridCol w:w="1027"/>
        <w:gridCol w:w="1272"/>
        <w:gridCol w:w="843"/>
        <w:gridCol w:w="2275"/>
        <w:gridCol w:w="822"/>
        <w:gridCol w:w="806"/>
        <w:gridCol w:w="886"/>
        <w:gridCol w:w="978"/>
        <w:gridCol w:w="702"/>
        <w:gridCol w:w="901"/>
        <w:gridCol w:w="1045"/>
        <w:gridCol w:w="889"/>
        <w:gridCol w:w="846"/>
        <w:gridCol w:w="512"/>
      </w:tblGrid>
      <w:tr w14:paraId="10AB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7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中试平台（基地）名称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7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关键材料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关键共性技术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建设状态（在建或建成）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建设时间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固定资产投资(万元)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已完成资产投资(万元)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F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9A4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3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1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5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5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E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B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3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C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9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B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3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B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A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4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4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D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E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D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C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9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4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A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2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2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A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1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C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F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1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6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4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9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3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9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6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3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3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C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6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1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D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E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D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B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B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9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9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2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6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4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3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7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C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2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B7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1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2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D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2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C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B6CB4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>备注：所属领域从先进钢铁材料、先进有色金属材料、现代石化、先进能源材料、碳基材料、先进陶瓷材料、建材与装配式建筑</w:t>
      </w:r>
      <w:r>
        <w:rPr>
          <w:rFonts w:hint="eastAsia" w:eastAsia="仿宋" w:cs="Times New Roman"/>
          <w:sz w:val="30"/>
          <w:szCs w:val="30"/>
          <w:u w:val="none"/>
          <w:lang w:val="en-US" w:eastAsia="zh-CN"/>
        </w:rPr>
        <w:t>、其它新材料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>等领域选取。</w:t>
      </w:r>
    </w:p>
    <w:p w14:paraId="4EEE0CAB"/>
    <w:sectPr>
      <w:pgSz w:w="16838" w:h="11906" w:orient="landscape"/>
      <w:pgMar w:top="2098" w:right="1247" w:bottom="1417" w:left="1587" w:header="851" w:footer="850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F8F7FC2"/>
    <w:rsid w:val="3F8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0" w:firstLineChars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sz w:val="24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2025-07-10T02:02:00Z</dcterms:created>
  <dc:creator>杨祖德</dc:creator>
  <cp:lastModifiedBy>杨祖德</cp:lastModifiedBy>
  <dcterms:modified xsi:type="dcterms:W3CDTF">2025-07-10T02:02:28Z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879D7D8F248D40318BE4CD1BC1A48C63_11</vt:lpwstr>
  </property>
</Properties>
</file>